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52C60" w14:textId="52175AE3" w:rsidR="00897840" w:rsidRPr="00A57ED2" w:rsidRDefault="00E45074" w:rsidP="009F0D7E">
      <w:pPr>
        <w:pStyle w:val="Title"/>
        <w:spacing w:after="0"/>
        <w:jc w:val="center"/>
        <w:rPr>
          <w:rFonts w:ascii="Futura Com Light" w:hAnsi="Futura Com Light"/>
          <w:color w:val="00B0F0"/>
          <w:sz w:val="72"/>
          <w:szCs w:val="72"/>
        </w:rPr>
      </w:pPr>
      <w:r w:rsidRPr="00A57ED2">
        <w:rPr>
          <w:rFonts w:ascii="Futura Com Light" w:hAnsi="Futura Com Light"/>
          <w:color w:val="00B0F0"/>
          <w:sz w:val="72"/>
          <w:szCs w:val="72"/>
        </w:rPr>
        <w:t xml:space="preserve">INNOVATION In </w:t>
      </w:r>
      <w:r w:rsidR="004472EE" w:rsidRPr="00A57ED2">
        <w:rPr>
          <w:rFonts w:ascii="Futura Com Light" w:hAnsi="Futura Com Light"/>
          <w:color w:val="00B0F0"/>
          <w:sz w:val="72"/>
          <w:szCs w:val="72"/>
        </w:rPr>
        <w:t>CLINICAL TRIAL METHODOLOGY</w:t>
      </w:r>
      <w:r w:rsidR="00925931" w:rsidRPr="00A57ED2">
        <w:rPr>
          <w:rFonts w:ascii="Futura Com Light" w:hAnsi="Futura Com Light"/>
          <w:color w:val="00B0F0"/>
          <w:sz w:val="72"/>
          <w:szCs w:val="72"/>
        </w:rPr>
        <w:t xml:space="preserve"> </w:t>
      </w:r>
    </w:p>
    <w:p w14:paraId="1D1C7E86" w14:textId="314DB943" w:rsidR="00C02CEA" w:rsidRPr="004472EE" w:rsidRDefault="00C02CEA" w:rsidP="00A57ED2">
      <w:pPr>
        <w:pStyle w:val="Date"/>
        <w:spacing w:before="240" w:line="204" w:lineRule="auto"/>
        <w:jc w:val="center"/>
        <w:rPr>
          <w:rFonts w:ascii="Futura Com Light" w:hAnsi="Futura Com Light"/>
          <w:b/>
          <w:bCs/>
          <w:caps/>
          <w:color w:val="002060"/>
          <w:spacing w:val="-10"/>
          <w:kern w:val="28"/>
          <w:szCs w:val="52"/>
        </w:rPr>
      </w:pPr>
      <w:r w:rsidRPr="004472EE">
        <w:rPr>
          <w:b/>
          <w:caps/>
          <w:color w:val="002060"/>
          <w:spacing w:val="-10"/>
          <w:kern w:val="28"/>
          <w:szCs w:val="52"/>
        </w:rPr>
        <w:t>wednesday 20</w:t>
      </w:r>
      <w:r w:rsidRPr="004472EE">
        <w:rPr>
          <w:b/>
          <w:caps/>
          <w:color w:val="002060"/>
          <w:spacing w:val="-10"/>
          <w:kern w:val="28"/>
          <w:szCs w:val="52"/>
          <w:vertAlign w:val="superscript"/>
        </w:rPr>
        <w:t>th</w:t>
      </w:r>
      <w:r w:rsidRPr="004472EE">
        <w:rPr>
          <w:b/>
          <w:caps/>
          <w:color w:val="002060"/>
          <w:spacing w:val="-10"/>
          <w:kern w:val="28"/>
          <w:szCs w:val="52"/>
        </w:rPr>
        <w:t xml:space="preserve"> may 2015</w:t>
      </w:r>
    </w:p>
    <w:p w14:paraId="1260BEEE" w14:textId="77777777" w:rsidR="00C02CEA" w:rsidRPr="00C72831" w:rsidRDefault="00C02CEA" w:rsidP="009F0D7E">
      <w:pPr>
        <w:pStyle w:val="Date"/>
        <w:spacing w:before="60" w:line="204" w:lineRule="auto"/>
        <w:jc w:val="center"/>
        <w:rPr>
          <w:rFonts w:ascii="Futura Com Light" w:hAnsi="Futura Com Light"/>
          <w:b/>
          <w:bCs/>
          <w:caps/>
          <w:color w:val="002060"/>
          <w:spacing w:val="-10"/>
          <w:kern w:val="28"/>
          <w:sz w:val="36"/>
          <w:szCs w:val="36"/>
        </w:rPr>
      </w:pPr>
      <w:r w:rsidRPr="00C72831">
        <w:rPr>
          <w:b/>
          <w:caps/>
          <w:color w:val="002060"/>
          <w:spacing w:val="-10"/>
          <w:kern w:val="28"/>
          <w:sz w:val="36"/>
          <w:szCs w:val="36"/>
        </w:rPr>
        <w:t>9.00am – 5.00pm</w:t>
      </w:r>
    </w:p>
    <w:p w14:paraId="248959C0" w14:textId="18DD3512" w:rsidR="00C02CEA" w:rsidRPr="00164548" w:rsidRDefault="00C25C80" w:rsidP="00925C6D">
      <w:pPr>
        <w:pStyle w:val="Date"/>
        <w:spacing w:before="240" w:line="240" w:lineRule="auto"/>
        <w:jc w:val="center"/>
        <w:rPr>
          <w:b/>
          <w:caps/>
          <w:color w:val="002060"/>
          <w:spacing w:val="-10"/>
          <w:kern w:val="28"/>
          <w:sz w:val="46"/>
          <w:szCs w:val="46"/>
        </w:rPr>
      </w:pPr>
      <w:r w:rsidRPr="00164548">
        <w:rPr>
          <w:b/>
          <w:caps/>
          <w:color w:val="002060"/>
          <w:spacing w:val="-10"/>
          <w:kern w:val="28"/>
          <w:sz w:val="46"/>
          <w:szCs w:val="46"/>
        </w:rPr>
        <w:t xml:space="preserve">AT </w:t>
      </w:r>
      <w:r w:rsidR="00115B0F" w:rsidRPr="00164548">
        <w:rPr>
          <w:b/>
          <w:caps/>
          <w:color w:val="002060"/>
          <w:spacing w:val="-10"/>
          <w:kern w:val="28"/>
          <w:sz w:val="46"/>
          <w:szCs w:val="46"/>
        </w:rPr>
        <w:t>MURDOCH CHILDREN</w:t>
      </w:r>
      <w:r w:rsidR="00C02CEA" w:rsidRPr="00164548">
        <w:rPr>
          <w:b/>
          <w:caps/>
          <w:color w:val="002060"/>
          <w:spacing w:val="-10"/>
          <w:kern w:val="28"/>
          <w:sz w:val="46"/>
          <w:szCs w:val="46"/>
        </w:rPr>
        <w:t>S RESEARCH INSTITUTE</w:t>
      </w:r>
    </w:p>
    <w:p w14:paraId="6F6D8860" w14:textId="63E1A351" w:rsidR="00925931" w:rsidRDefault="00925931" w:rsidP="00164548">
      <w:pPr>
        <w:tabs>
          <w:tab w:val="left" w:pos="8647"/>
        </w:tabs>
        <w:spacing w:before="240" w:after="120" w:line="276" w:lineRule="auto"/>
        <w:ind w:left="-142" w:right="-93"/>
        <w:jc w:val="both"/>
        <w:rPr>
          <w:rFonts w:ascii="Futura Com Light" w:hAnsi="Futura Com Light"/>
          <w:sz w:val="31"/>
          <w:szCs w:val="31"/>
        </w:rPr>
      </w:pPr>
      <w:r w:rsidRPr="00925931">
        <w:rPr>
          <w:sz w:val="26"/>
          <w:szCs w:val="26"/>
        </w:rPr>
        <w:t xml:space="preserve">Many important clinical questions are difficult to answer with a classically designed </w:t>
      </w:r>
      <w:proofErr w:type="spellStart"/>
      <w:r w:rsidRPr="00925931">
        <w:rPr>
          <w:sz w:val="26"/>
          <w:szCs w:val="26"/>
        </w:rPr>
        <w:t>randomised</w:t>
      </w:r>
      <w:proofErr w:type="spellEnd"/>
      <w:r w:rsidRPr="00925931">
        <w:rPr>
          <w:sz w:val="26"/>
          <w:szCs w:val="26"/>
        </w:rPr>
        <w:t xml:space="preserve"> controlled trial. Using innovative trial designs has the potential to increase </w:t>
      </w:r>
      <w:r w:rsidR="00C72831">
        <w:rPr>
          <w:sz w:val="26"/>
          <w:szCs w:val="26"/>
        </w:rPr>
        <w:t>the</w:t>
      </w:r>
      <w:r w:rsidRPr="00925931">
        <w:rPr>
          <w:sz w:val="26"/>
          <w:szCs w:val="26"/>
        </w:rPr>
        <w:t xml:space="preserve"> efficiency and capacity for</w:t>
      </w:r>
      <w:r w:rsidR="0064592D">
        <w:rPr>
          <w:sz w:val="26"/>
          <w:szCs w:val="26"/>
        </w:rPr>
        <w:t xml:space="preserve"> conducting</w:t>
      </w:r>
      <w:r w:rsidRPr="00925931">
        <w:rPr>
          <w:sz w:val="26"/>
          <w:szCs w:val="26"/>
        </w:rPr>
        <w:t xml:space="preserve"> high quality trials. </w:t>
      </w:r>
      <w:r>
        <w:rPr>
          <w:sz w:val="26"/>
          <w:szCs w:val="26"/>
        </w:rPr>
        <w:t>T</w:t>
      </w:r>
      <w:r w:rsidRPr="00925931">
        <w:rPr>
          <w:sz w:val="26"/>
          <w:szCs w:val="26"/>
        </w:rPr>
        <w:t xml:space="preserve">his one-day workshop </w:t>
      </w:r>
      <w:r>
        <w:rPr>
          <w:sz w:val="26"/>
          <w:szCs w:val="26"/>
        </w:rPr>
        <w:t xml:space="preserve">will </w:t>
      </w:r>
      <w:r w:rsidR="0064592D">
        <w:rPr>
          <w:sz w:val="26"/>
          <w:szCs w:val="26"/>
        </w:rPr>
        <w:t>include presentations, discussions and clinical examples of</w:t>
      </w:r>
      <w:r w:rsidRPr="00925931">
        <w:rPr>
          <w:sz w:val="26"/>
          <w:szCs w:val="26"/>
        </w:rPr>
        <w:t xml:space="preserve"> alternative trial designs for scenarios where a standard parallel group design may not be appropriate</w:t>
      </w:r>
      <w:r w:rsidR="00E45074">
        <w:rPr>
          <w:sz w:val="26"/>
          <w:szCs w:val="26"/>
        </w:rPr>
        <w:t xml:space="preserve"> or feasible</w:t>
      </w:r>
      <w:r w:rsidRPr="00925931">
        <w:rPr>
          <w:sz w:val="26"/>
          <w:szCs w:val="26"/>
        </w:rPr>
        <w:t xml:space="preserve">. </w:t>
      </w:r>
      <w:r w:rsidR="0064592D">
        <w:rPr>
          <w:sz w:val="26"/>
          <w:szCs w:val="26"/>
        </w:rPr>
        <w:t xml:space="preserve">The target audience for </w:t>
      </w:r>
      <w:r w:rsidR="00C72831">
        <w:rPr>
          <w:sz w:val="26"/>
          <w:szCs w:val="26"/>
        </w:rPr>
        <w:t>the</w:t>
      </w:r>
      <w:r w:rsidR="0064592D">
        <w:rPr>
          <w:sz w:val="26"/>
          <w:szCs w:val="26"/>
        </w:rPr>
        <w:t xml:space="preserve"> workshop i</w:t>
      </w:r>
      <w:r w:rsidR="00E45074">
        <w:rPr>
          <w:sz w:val="26"/>
          <w:szCs w:val="26"/>
        </w:rPr>
        <w:t>nclude</w:t>
      </w:r>
      <w:r w:rsidR="0064592D">
        <w:rPr>
          <w:sz w:val="26"/>
          <w:szCs w:val="26"/>
        </w:rPr>
        <w:t>s clinician</w:t>
      </w:r>
      <w:r w:rsidR="00C72831">
        <w:rPr>
          <w:sz w:val="26"/>
          <w:szCs w:val="26"/>
        </w:rPr>
        <w:t>s</w:t>
      </w:r>
      <w:r w:rsidR="0064592D">
        <w:rPr>
          <w:sz w:val="26"/>
          <w:szCs w:val="26"/>
        </w:rPr>
        <w:t>, researchers and statisticians involved in planning and conducting clinical and population-based trials.</w:t>
      </w:r>
    </w:p>
    <w:tbl>
      <w:tblPr>
        <w:tblW w:w="10734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4865"/>
        <w:gridCol w:w="5869"/>
      </w:tblGrid>
      <w:tr w:rsidR="00C72831" w:rsidRPr="00766991" w14:paraId="29E071CC" w14:textId="77777777" w:rsidTr="00164548">
        <w:trPr>
          <w:trHeight w:val="4699"/>
        </w:trPr>
        <w:tc>
          <w:tcPr>
            <w:tcW w:w="4865" w:type="dxa"/>
          </w:tcPr>
          <w:p w14:paraId="3C47A4E3" w14:textId="381E1BC4" w:rsidR="00C72831" w:rsidRPr="00C72831" w:rsidRDefault="00115B0F" w:rsidP="00164548">
            <w:pPr>
              <w:spacing w:before="60" w:after="0"/>
              <w:ind w:right="-1293"/>
              <w:rPr>
                <w:rFonts w:ascii="Futura Com Light" w:eastAsiaTheme="majorEastAsia" w:hAnsi="Futura Com Light" w:cstheme="majorBidi"/>
                <w:b/>
                <w:color w:val="2E74B5" w:themeColor="accent1" w:themeShade="BF"/>
                <w:sz w:val="40"/>
                <w:szCs w:val="40"/>
              </w:rPr>
            </w:pPr>
            <w:r w:rsidRPr="00164548">
              <w:rPr>
                <w:rFonts w:ascii="Futura Com Light" w:eastAsiaTheme="majorEastAsia" w:hAnsi="Futura Com Light" w:cstheme="majorBidi"/>
                <w:b/>
                <w:color w:val="00B0F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EC431" wp14:editId="2CDB1042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111760</wp:posOffset>
                      </wp:positionV>
                      <wp:extent cx="38100" cy="322897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3228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FCE5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8pt,8.8pt" to="235.8pt,2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" strokecolor="#5b9bd5 [3204]" strokeweight=".5pt"/>
                  </w:pict>
                </mc:Fallback>
              </mc:AlternateContent>
            </w:r>
            <w:r w:rsidR="00C72831" w:rsidRPr="00164548">
              <w:rPr>
                <w:rFonts w:ascii="Futura Com Light" w:eastAsiaTheme="majorEastAsia" w:hAnsi="Futura Com Light" w:cstheme="majorBidi"/>
                <w:b/>
                <w:color w:val="00B0F0"/>
                <w:sz w:val="40"/>
                <w:szCs w:val="40"/>
              </w:rPr>
              <w:t>Workshop format:</w:t>
            </w:r>
          </w:p>
          <w:p w14:paraId="065835A3" w14:textId="77777777" w:rsidR="00C72831" w:rsidRPr="00C72831" w:rsidRDefault="00C72831" w:rsidP="00A57ED2">
            <w:pPr>
              <w:pStyle w:val="Heading1"/>
              <w:spacing w:after="0" w:line="288" w:lineRule="auto"/>
              <w:rPr>
                <w:rFonts w:ascii="Futura Com Light" w:eastAsiaTheme="minorHAnsi" w:hAnsi="Futura Com Light" w:cstheme="minorBidi"/>
                <w:b w:val="0"/>
                <w:bCs w:val="0"/>
                <w:color w:val="50637D" w:themeColor="text2" w:themeTint="E6"/>
                <w:sz w:val="24"/>
                <w:szCs w:val="24"/>
              </w:rPr>
            </w:pPr>
            <w:r w:rsidRPr="00C72831">
              <w:rPr>
                <w:rFonts w:ascii="Futura Com Light" w:eastAsiaTheme="minorHAnsi" w:hAnsi="Futura Com Light" w:cstheme="minorBidi"/>
                <w:b w:val="0"/>
                <w:bCs w:val="0"/>
                <w:color w:val="50637D" w:themeColor="text2" w:themeTint="E6"/>
                <w:sz w:val="24"/>
                <w:szCs w:val="24"/>
              </w:rPr>
              <w:t xml:space="preserve">The </w:t>
            </w:r>
            <w:r w:rsidRPr="00A57ED2">
              <w:rPr>
                <w:rFonts w:ascii="Futura Com Light" w:eastAsiaTheme="minorHAnsi" w:hAnsi="Futura Com Light" w:cstheme="minorBidi"/>
                <w:bCs w:val="0"/>
                <w:color w:val="002060"/>
                <w:sz w:val="24"/>
                <w:szCs w:val="24"/>
              </w:rPr>
              <w:t>morning session</w:t>
            </w:r>
            <w:r w:rsidRPr="00A57ED2">
              <w:rPr>
                <w:rFonts w:ascii="Futura Com Light" w:eastAsiaTheme="minorHAnsi" w:hAnsi="Futura Com Light" w:cstheme="minorBidi"/>
                <w:b w:val="0"/>
                <w:bCs w:val="0"/>
                <w:color w:val="002060"/>
                <w:sz w:val="24"/>
                <w:szCs w:val="24"/>
              </w:rPr>
              <w:t xml:space="preserve"> </w:t>
            </w:r>
            <w:r w:rsidRPr="00C72831">
              <w:rPr>
                <w:rFonts w:ascii="Futura Com Light" w:eastAsiaTheme="minorHAnsi" w:hAnsi="Futura Com Light" w:cstheme="minorBidi"/>
                <w:b w:val="0"/>
                <w:bCs w:val="0"/>
                <w:color w:val="50637D" w:themeColor="text2" w:themeTint="E6"/>
                <w:sz w:val="24"/>
                <w:szCs w:val="24"/>
              </w:rPr>
              <w:t xml:space="preserve">will include talks on: </w:t>
            </w:r>
          </w:p>
          <w:p w14:paraId="010E7134" w14:textId="59B8D0F1" w:rsidR="00C72831" w:rsidRPr="00C72831" w:rsidRDefault="00C72831" w:rsidP="009E14CB">
            <w:pPr>
              <w:pStyle w:val="ListParagraph"/>
              <w:numPr>
                <w:ilvl w:val="0"/>
                <w:numId w:val="6"/>
              </w:numPr>
              <w:spacing w:after="0" w:line="264" w:lineRule="auto"/>
              <w:ind w:left="709" w:hanging="357"/>
              <w:rPr>
                <w:rFonts w:ascii="Futura Com Light" w:hAnsi="Futura Com Light"/>
                <w:sz w:val="24"/>
                <w:szCs w:val="24"/>
              </w:rPr>
            </w:pPr>
            <w:r w:rsidRPr="00C72831">
              <w:rPr>
                <w:rFonts w:ascii="Futura Com Light" w:hAnsi="Futura Com Light"/>
                <w:sz w:val="24"/>
                <w:szCs w:val="24"/>
              </w:rPr>
              <w:t>Dynamic treatment regimens</w:t>
            </w:r>
          </w:p>
          <w:p w14:paraId="22199A34" w14:textId="62528D4B" w:rsidR="00C72831" w:rsidRPr="00C72831" w:rsidRDefault="00C72831" w:rsidP="009E14CB">
            <w:pPr>
              <w:pStyle w:val="ListParagraph"/>
              <w:numPr>
                <w:ilvl w:val="0"/>
                <w:numId w:val="6"/>
              </w:numPr>
              <w:spacing w:after="0" w:line="264" w:lineRule="auto"/>
              <w:ind w:left="709" w:hanging="357"/>
              <w:rPr>
                <w:rFonts w:ascii="Futura Com Light" w:hAnsi="Futura Com Light"/>
                <w:sz w:val="24"/>
                <w:szCs w:val="24"/>
              </w:rPr>
            </w:pPr>
            <w:r w:rsidRPr="00C72831">
              <w:rPr>
                <w:rFonts w:ascii="Futura Com Light" w:hAnsi="Futura Com Light"/>
                <w:sz w:val="24"/>
                <w:szCs w:val="24"/>
              </w:rPr>
              <w:t>Adaptive trials</w:t>
            </w:r>
          </w:p>
          <w:p w14:paraId="4B3D8D37" w14:textId="7232E2DF" w:rsidR="00C72831" w:rsidRPr="00C72831" w:rsidRDefault="00C72831" w:rsidP="009E14CB">
            <w:pPr>
              <w:pStyle w:val="ListParagraph"/>
              <w:numPr>
                <w:ilvl w:val="0"/>
                <w:numId w:val="6"/>
              </w:numPr>
              <w:spacing w:after="0" w:line="264" w:lineRule="auto"/>
              <w:ind w:left="709" w:hanging="357"/>
              <w:rPr>
                <w:rFonts w:ascii="Futura Com Light" w:hAnsi="Futura Com Light"/>
                <w:sz w:val="24"/>
                <w:szCs w:val="24"/>
              </w:rPr>
            </w:pPr>
            <w:r w:rsidRPr="00C72831">
              <w:rPr>
                <w:rFonts w:ascii="Futura Com Light" w:hAnsi="Futura Com Light"/>
                <w:sz w:val="24"/>
                <w:szCs w:val="24"/>
              </w:rPr>
              <w:t>Cluster crossover trials</w:t>
            </w:r>
          </w:p>
          <w:p w14:paraId="135F5189" w14:textId="65069C37" w:rsidR="00C72831" w:rsidRPr="00C72831" w:rsidRDefault="00C72831" w:rsidP="009E14CB">
            <w:pPr>
              <w:pStyle w:val="ListParagraph"/>
              <w:numPr>
                <w:ilvl w:val="0"/>
                <w:numId w:val="6"/>
              </w:numPr>
              <w:spacing w:after="0" w:line="264" w:lineRule="auto"/>
              <w:ind w:left="709" w:hanging="357"/>
              <w:rPr>
                <w:rFonts w:ascii="Futura Com Light" w:hAnsi="Futura Com Light"/>
                <w:sz w:val="24"/>
                <w:szCs w:val="24"/>
              </w:rPr>
            </w:pPr>
            <w:r w:rsidRPr="00C72831">
              <w:rPr>
                <w:rFonts w:ascii="Futura Com Light" w:hAnsi="Futura Com Light"/>
                <w:sz w:val="24"/>
                <w:szCs w:val="24"/>
              </w:rPr>
              <w:t>Step</w:t>
            </w:r>
            <w:r w:rsidR="00E45074">
              <w:rPr>
                <w:rFonts w:ascii="Futura Com Light" w:hAnsi="Futura Com Light"/>
                <w:sz w:val="24"/>
                <w:szCs w:val="24"/>
              </w:rPr>
              <w:t xml:space="preserve">ped </w:t>
            </w:r>
            <w:r w:rsidRPr="00C72831">
              <w:rPr>
                <w:rFonts w:ascii="Futura Com Light" w:hAnsi="Futura Com Light"/>
                <w:sz w:val="24"/>
                <w:szCs w:val="24"/>
              </w:rPr>
              <w:t>wedge trials</w:t>
            </w:r>
          </w:p>
          <w:p w14:paraId="4AC7A8C5" w14:textId="77777777" w:rsidR="00C72831" w:rsidRPr="00C72831" w:rsidRDefault="00C72831" w:rsidP="00C72831">
            <w:pPr>
              <w:spacing w:after="0" w:line="276" w:lineRule="auto"/>
              <w:ind w:left="45"/>
              <w:rPr>
                <w:rFonts w:ascii="Futura Com Light" w:hAnsi="Futura Com Light"/>
                <w:sz w:val="24"/>
                <w:szCs w:val="24"/>
              </w:rPr>
            </w:pPr>
          </w:p>
          <w:p w14:paraId="2F3B9261" w14:textId="77777777" w:rsidR="00115B0F" w:rsidRDefault="00C72831" w:rsidP="00164548">
            <w:pPr>
              <w:spacing w:after="0" w:line="276" w:lineRule="auto"/>
              <w:rPr>
                <w:rFonts w:ascii="Futura Com Light" w:hAnsi="Futura Com Light"/>
                <w:sz w:val="24"/>
                <w:szCs w:val="24"/>
              </w:rPr>
            </w:pPr>
            <w:r w:rsidRPr="00C72831">
              <w:rPr>
                <w:rFonts w:ascii="Futura Com Light" w:hAnsi="Futura Com Light"/>
                <w:sz w:val="24"/>
                <w:szCs w:val="24"/>
              </w:rPr>
              <w:t xml:space="preserve">The </w:t>
            </w:r>
            <w:r w:rsidRPr="00A57ED2">
              <w:rPr>
                <w:rFonts w:ascii="Futura Com Light" w:hAnsi="Futura Com Light"/>
                <w:b/>
                <w:color w:val="002060"/>
                <w:sz w:val="24"/>
                <w:szCs w:val="24"/>
              </w:rPr>
              <w:t>afternoon session</w:t>
            </w:r>
            <w:r w:rsidR="00115B0F">
              <w:rPr>
                <w:rFonts w:ascii="Futura Com Light" w:hAnsi="Futura Com Light"/>
                <w:sz w:val="24"/>
                <w:szCs w:val="24"/>
              </w:rPr>
              <w:t xml:space="preserve"> will consist of an</w:t>
            </w:r>
          </w:p>
          <w:p w14:paraId="68A269A7" w14:textId="37FBC38C" w:rsidR="00C72831" w:rsidRPr="00C72831" w:rsidRDefault="00C72831" w:rsidP="00164548">
            <w:pPr>
              <w:spacing w:after="0" w:line="276" w:lineRule="auto"/>
              <w:rPr>
                <w:rFonts w:ascii="Futura Com Light" w:hAnsi="Futura Com Light"/>
                <w:sz w:val="24"/>
                <w:szCs w:val="24"/>
              </w:rPr>
            </w:pPr>
            <w:proofErr w:type="gramStart"/>
            <w:r w:rsidRPr="00C72831">
              <w:rPr>
                <w:rFonts w:ascii="Futura Com Light" w:hAnsi="Futura Com Light"/>
                <w:sz w:val="24"/>
                <w:szCs w:val="24"/>
              </w:rPr>
              <w:t>open</w:t>
            </w:r>
            <w:proofErr w:type="gramEnd"/>
            <w:r w:rsidRPr="00C72831">
              <w:rPr>
                <w:rFonts w:ascii="Futura Com Light" w:hAnsi="Futura Com Light"/>
                <w:sz w:val="24"/>
                <w:szCs w:val="24"/>
              </w:rPr>
              <w:t xml:space="preserve"> forum for discussion of </w:t>
            </w:r>
            <w:r w:rsidR="008E7F72">
              <w:rPr>
                <w:rFonts w:ascii="Futura Com Light" w:hAnsi="Futura Com Light"/>
                <w:sz w:val="24"/>
                <w:szCs w:val="24"/>
              </w:rPr>
              <w:t>proposed</w:t>
            </w:r>
            <w:r w:rsidR="0097433B">
              <w:rPr>
                <w:rFonts w:ascii="Futura Com Light" w:hAnsi="Futura Com Light"/>
                <w:sz w:val="24"/>
                <w:szCs w:val="24"/>
              </w:rPr>
              <w:t xml:space="preserve"> </w:t>
            </w:r>
            <w:r w:rsidR="00E45074">
              <w:rPr>
                <w:rFonts w:ascii="Futura Com Light" w:hAnsi="Futura Com Light"/>
                <w:sz w:val="24"/>
                <w:szCs w:val="24"/>
              </w:rPr>
              <w:t xml:space="preserve">and potential </w:t>
            </w:r>
            <w:r>
              <w:rPr>
                <w:rFonts w:ascii="Futura Com Light" w:hAnsi="Futura Com Light"/>
                <w:sz w:val="24"/>
                <w:szCs w:val="24"/>
              </w:rPr>
              <w:t>trials.</w:t>
            </w:r>
          </w:p>
          <w:p w14:paraId="2C721D7B" w14:textId="41E9C3D3" w:rsidR="00C72831" w:rsidRPr="003A1C37" w:rsidRDefault="00C72831" w:rsidP="003A1C37">
            <w:pPr>
              <w:spacing w:after="0"/>
              <w:ind w:right="-1293" w:firstLine="284"/>
              <w:rPr>
                <w:rFonts w:ascii="Futura Com Light" w:hAnsi="Futura Com Light" w:cs="Andalus"/>
                <w:i/>
              </w:rPr>
            </w:pPr>
          </w:p>
        </w:tc>
        <w:tc>
          <w:tcPr>
            <w:tcW w:w="5869" w:type="dxa"/>
          </w:tcPr>
          <w:p w14:paraId="39BC0E93" w14:textId="25273DC5" w:rsidR="00C72831" w:rsidRPr="00C72831" w:rsidRDefault="00C72831" w:rsidP="00B97F8B">
            <w:pPr>
              <w:spacing w:before="60" w:after="0"/>
              <w:ind w:left="284" w:right="-1293"/>
              <w:rPr>
                <w:rFonts w:ascii="Futura Com Light" w:eastAsiaTheme="majorEastAsia" w:hAnsi="Futura Com Light" w:cstheme="majorBidi"/>
                <w:b/>
                <w:color w:val="2E74B5" w:themeColor="accent1" w:themeShade="BF"/>
                <w:sz w:val="40"/>
                <w:szCs w:val="40"/>
              </w:rPr>
            </w:pPr>
            <w:r w:rsidRPr="00164548">
              <w:rPr>
                <w:rFonts w:ascii="Futura Com Light" w:eastAsiaTheme="majorEastAsia" w:hAnsi="Futura Com Light" w:cstheme="majorBidi"/>
                <w:b/>
                <w:color w:val="00B0F0"/>
                <w:sz w:val="40"/>
                <w:szCs w:val="40"/>
              </w:rPr>
              <w:t>Keynote speakers include:</w:t>
            </w:r>
          </w:p>
          <w:p w14:paraId="7E87EE3F" w14:textId="2E7334BC" w:rsidR="00C72831" w:rsidRDefault="00C72831" w:rsidP="0097433B">
            <w:pPr>
              <w:spacing w:after="0" w:line="276" w:lineRule="auto"/>
              <w:ind w:left="284"/>
              <w:rPr>
                <w:rFonts w:ascii="Futura Com Light" w:hAnsi="Futura Com Light"/>
                <w:sz w:val="24"/>
                <w:szCs w:val="24"/>
              </w:rPr>
            </w:pPr>
            <w:r w:rsidRPr="00115B0F">
              <w:rPr>
                <w:rFonts w:ascii="Futura Com Light" w:hAnsi="Futura Com Light"/>
                <w:b/>
                <w:sz w:val="24"/>
                <w:szCs w:val="24"/>
              </w:rPr>
              <w:t>Bibhas Chakraborty</w:t>
            </w:r>
            <w:r w:rsidR="00115B0F">
              <w:rPr>
                <w:rFonts w:ascii="Futura Com Light" w:hAnsi="Futura Com Light"/>
                <w:sz w:val="24"/>
                <w:szCs w:val="24"/>
              </w:rPr>
              <w:t>,</w:t>
            </w:r>
            <w:r w:rsidRPr="00115B0F">
              <w:rPr>
                <w:rFonts w:ascii="Futura Com Light" w:hAnsi="Futura Com Light"/>
                <w:sz w:val="24"/>
                <w:szCs w:val="24"/>
              </w:rPr>
              <w:t xml:space="preserve"> </w:t>
            </w:r>
            <w:r w:rsidR="00E45074">
              <w:rPr>
                <w:rFonts w:ascii="Futura Com Light" w:hAnsi="Futura Com Light"/>
                <w:sz w:val="24"/>
                <w:szCs w:val="24"/>
              </w:rPr>
              <w:t>Duke-NUS,</w:t>
            </w:r>
            <w:r w:rsidRPr="00115B0F">
              <w:rPr>
                <w:rFonts w:ascii="Futura Com Light" w:hAnsi="Futura Com Light"/>
                <w:sz w:val="24"/>
                <w:szCs w:val="24"/>
              </w:rPr>
              <w:t xml:space="preserve"> Singapore</w:t>
            </w:r>
          </w:p>
          <w:p w14:paraId="3FCBE6B7" w14:textId="5A3003C2" w:rsidR="00C72831" w:rsidRDefault="00C72831" w:rsidP="0097433B">
            <w:pPr>
              <w:spacing w:after="0" w:line="276" w:lineRule="auto"/>
              <w:ind w:left="284"/>
              <w:rPr>
                <w:rFonts w:ascii="Futura Com Light" w:hAnsi="Futura Com Light"/>
                <w:sz w:val="24"/>
                <w:szCs w:val="24"/>
              </w:rPr>
            </w:pPr>
            <w:r w:rsidRPr="00115B0F">
              <w:rPr>
                <w:rFonts w:ascii="Futura Com Light" w:hAnsi="Futura Com Light"/>
                <w:b/>
                <w:sz w:val="24"/>
                <w:szCs w:val="24"/>
              </w:rPr>
              <w:t xml:space="preserve">Stephane </w:t>
            </w:r>
            <w:proofErr w:type="spellStart"/>
            <w:r w:rsidRPr="00115B0F">
              <w:rPr>
                <w:rFonts w:ascii="Futura Com Light" w:hAnsi="Futura Com Light"/>
                <w:b/>
                <w:sz w:val="24"/>
                <w:szCs w:val="24"/>
              </w:rPr>
              <w:t>Heritier</w:t>
            </w:r>
            <w:proofErr w:type="spellEnd"/>
            <w:r w:rsidR="00115B0F">
              <w:rPr>
                <w:rFonts w:ascii="Futura Com Light" w:hAnsi="Futura Com Light"/>
                <w:sz w:val="24"/>
                <w:szCs w:val="24"/>
              </w:rPr>
              <w:t xml:space="preserve">, </w:t>
            </w:r>
            <w:proofErr w:type="spellStart"/>
            <w:r w:rsidR="00115B0F">
              <w:rPr>
                <w:rFonts w:ascii="Futura Com Light" w:hAnsi="Futura Com Light"/>
                <w:sz w:val="24"/>
                <w:szCs w:val="24"/>
              </w:rPr>
              <w:t>Monash</w:t>
            </w:r>
            <w:proofErr w:type="spellEnd"/>
            <w:r w:rsidR="00115B0F">
              <w:rPr>
                <w:rFonts w:ascii="Futura Com Light" w:hAnsi="Futura Com Light"/>
                <w:sz w:val="24"/>
                <w:szCs w:val="24"/>
              </w:rPr>
              <w:t xml:space="preserve"> University</w:t>
            </w:r>
          </w:p>
          <w:p w14:paraId="0C5ECFD4" w14:textId="354CFDAC" w:rsidR="00C72831" w:rsidRDefault="00C72831" w:rsidP="0097433B">
            <w:pPr>
              <w:spacing w:after="0" w:line="276" w:lineRule="auto"/>
              <w:ind w:left="284"/>
              <w:rPr>
                <w:rFonts w:ascii="Futura Com Light" w:hAnsi="Futura Com Light"/>
                <w:sz w:val="24"/>
                <w:szCs w:val="24"/>
              </w:rPr>
            </w:pPr>
            <w:r w:rsidRPr="00115B0F">
              <w:rPr>
                <w:rFonts w:ascii="Futura Com Light" w:hAnsi="Futura Com Light"/>
                <w:b/>
                <w:sz w:val="24"/>
                <w:szCs w:val="24"/>
              </w:rPr>
              <w:t>Andrew Forbes</w:t>
            </w:r>
            <w:r w:rsidR="00115B0F">
              <w:rPr>
                <w:rFonts w:ascii="Futura Com Light" w:hAnsi="Futura Com Light"/>
                <w:sz w:val="24"/>
                <w:szCs w:val="24"/>
              </w:rPr>
              <w:t xml:space="preserve">, </w:t>
            </w:r>
            <w:proofErr w:type="spellStart"/>
            <w:r w:rsidR="00115B0F">
              <w:rPr>
                <w:rFonts w:ascii="Futura Com Light" w:hAnsi="Futura Com Light"/>
                <w:sz w:val="24"/>
                <w:szCs w:val="24"/>
              </w:rPr>
              <w:t>Monash</w:t>
            </w:r>
            <w:proofErr w:type="spellEnd"/>
            <w:r w:rsidR="00115B0F">
              <w:rPr>
                <w:rFonts w:ascii="Futura Com Light" w:hAnsi="Futura Com Light"/>
                <w:sz w:val="24"/>
                <w:szCs w:val="24"/>
              </w:rPr>
              <w:t xml:space="preserve"> University</w:t>
            </w:r>
          </w:p>
          <w:p w14:paraId="5314B724" w14:textId="77777777" w:rsidR="00B97F8B" w:rsidRDefault="00C72831" w:rsidP="00B97F8B">
            <w:pPr>
              <w:spacing w:after="0" w:line="240" w:lineRule="auto"/>
              <w:ind w:left="284"/>
              <w:rPr>
                <w:rFonts w:ascii="Futura Com Light" w:hAnsi="Futura Com Light"/>
                <w:sz w:val="24"/>
                <w:szCs w:val="24"/>
              </w:rPr>
            </w:pPr>
            <w:bookmarkStart w:id="0" w:name="_GoBack"/>
            <w:r w:rsidRPr="00115B0F">
              <w:rPr>
                <w:rFonts w:ascii="Futura Com Light" w:hAnsi="Futura Com Light"/>
                <w:b/>
                <w:sz w:val="24"/>
                <w:szCs w:val="24"/>
              </w:rPr>
              <w:t>Tibor Schuster</w:t>
            </w:r>
            <w:r w:rsidR="00115B0F">
              <w:rPr>
                <w:rFonts w:ascii="Futura Com Light" w:hAnsi="Futura Com Light"/>
                <w:sz w:val="24"/>
                <w:szCs w:val="24"/>
              </w:rPr>
              <w:t xml:space="preserve">, Murdoch </w:t>
            </w:r>
            <w:proofErr w:type="spellStart"/>
            <w:r w:rsidR="00115B0F">
              <w:rPr>
                <w:rFonts w:ascii="Futura Com Light" w:hAnsi="Futura Com Light"/>
                <w:sz w:val="24"/>
                <w:szCs w:val="24"/>
              </w:rPr>
              <w:t>Childrens</w:t>
            </w:r>
            <w:proofErr w:type="spellEnd"/>
            <w:r w:rsidR="00115B0F">
              <w:rPr>
                <w:rFonts w:ascii="Futura Com Light" w:hAnsi="Futura Com Light"/>
                <w:sz w:val="24"/>
                <w:szCs w:val="24"/>
              </w:rPr>
              <w:t xml:space="preserve"> Research </w:t>
            </w:r>
          </w:p>
          <w:p w14:paraId="2C57A739" w14:textId="5D4B3C35" w:rsidR="00C72831" w:rsidRDefault="00B97F8B" w:rsidP="00B97F8B">
            <w:pPr>
              <w:spacing w:after="0" w:line="240" w:lineRule="auto"/>
              <w:ind w:left="284"/>
              <w:rPr>
                <w:rFonts w:ascii="Futura Com Light" w:hAnsi="Futura Com Light"/>
                <w:sz w:val="24"/>
                <w:szCs w:val="24"/>
              </w:rPr>
            </w:pPr>
            <w:r>
              <w:rPr>
                <w:rFonts w:ascii="Futura Com Light" w:hAnsi="Futura Com Light"/>
                <w:b/>
                <w:sz w:val="24"/>
                <w:szCs w:val="24"/>
              </w:rPr>
              <w:tab/>
            </w:r>
            <w:r>
              <w:rPr>
                <w:rFonts w:ascii="Futura Com Light" w:hAnsi="Futura Com Light"/>
                <w:b/>
                <w:sz w:val="24"/>
                <w:szCs w:val="24"/>
              </w:rPr>
              <w:tab/>
            </w:r>
            <w:r w:rsidR="00164548">
              <w:rPr>
                <w:rFonts w:ascii="Futura Com Light" w:hAnsi="Futura Com Light"/>
                <w:b/>
                <w:sz w:val="24"/>
                <w:szCs w:val="24"/>
              </w:rPr>
              <w:t xml:space="preserve">       </w:t>
            </w:r>
            <w:r w:rsidR="00115B0F">
              <w:rPr>
                <w:rFonts w:ascii="Futura Com Light" w:hAnsi="Futura Com Light"/>
                <w:sz w:val="24"/>
                <w:szCs w:val="24"/>
              </w:rPr>
              <w:t>Institute</w:t>
            </w:r>
            <w:bookmarkEnd w:id="0"/>
          </w:p>
          <w:p w14:paraId="39B6F9D1" w14:textId="18D2B860" w:rsidR="00C72831" w:rsidRPr="00C72831" w:rsidRDefault="009E14CB" w:rsidP="00A57ED2">
            <w:pPr>
              <w:spacing w:before="120" w:after="0" w:line="264" w:lineRule="auto"/>
              <w:ind w:right="-1293"/>
              <w:rPr>
                <w:rFonts w:ascii="Futura Com Light" w:eastAsiaTheme="majorEastAsia" w:hAnsi="Futura Com Light" w:cstheme="majorBidi"/>
                <w:b/>
                <w:color w:val="2E74B5" w:themeColor="accent1" w:themeShade="BF"/>
                <w:sz w:val="40"/>
                <w:szCs w:val="40"/>
              </w:rPr>
            </w:pPr>
            <w:r>
              <w:rPr>
                <w:rFonts w:ascii="Futura Com Light" w:eastAsiaTheme="majorEastAsia" w:hAnsi="Futura Com Light" w:cstheme="majorBidi"/>
                <w:b/>
                <w:color w:val="2E74B5" w:themeColor="accent1" w:themeShade="BF"/>
                <w:sz w:val="40"/>
                <w:szCs w:val="40"/>
              </w:rPr>
              <w:t xml:space="preserve">  </w:t>
            </w:r>
            <w:r w:rsidR="00C72831" w:rsidRPr="00164548">
              <w:rPr>
                <w:rFonts w:ascii="Futura Com Light" w:eastAsiaTheme="majorEastAsia" w:hAnsi="Futura Com Light" w:cstheme="majorBidi"/>
                <w:b/>
                <w:color w:val="00B0F0"/>
                <w:sz w:val="40"/>
                <w:szCs w:val="40"/>
              </w:rPr>
              <w:t xml:space="preserve">Registration: </w:t>
            </w:r>
          </w:p>
          <w:p w14:paraId="2690275C" w14:textId="4C6DCCDD" w:rsidR="0097433B" w:rsidRPr="008E7F72" w:rsidRDefault="0097433B" w:rsidP="00C72831">
            <w:pPr>
              <w:spacing w:after="0"/>
              <w:ind w:right="-1295" w:firstLine="284"/>
            </w:pPr>
            <w:hyperlink r:id="rId9" w:history="1">
              <w:r w:rsidRPr="008E7F72">
                <w:rPr>
                  <w:rStyle w:val="Hyperlink"/>
                </w:rPr>
                <w:t>http://www.trybooking.com/130877</w:t>
              </w:r>
            </w:hyperlink>
          </w:p>
          <w:p w14:paraId="6AAF7378" w14:textId="00AC3F36" w:rsidR="00164548" w:rsidRPr="008E7F72" w:rsidRDefault="00164548" w:rsidP="00C72831">
            <w:pPr>
              <w:spacing w:after="0"/>
              <w:ind w:right="-1295" w:firstLine="284"/>
              <w:rPr>
                <w:rStyle w:val="Hyperlink"/>
              </w:rPr>
            </w:pPr>
            <w:r w:rsidRPr="008E7F72">
              <w:t>Enquires: fiona.williams@mcri.edu.au</w:t>
            </w:r>
          </w:p>
          <w:p w14:paraId="36BA2981" w14:textId="66F7FBE9" w:rsidR="00C72831" w:rsidRPr="00164548" w:rsidRDefault="009E14CB" w:rsidP="00A57ED2">
            <w:pPr>
              <w:spacing w:before="120" w:after="0" w:line="240" w:lineRule="auto"/>
              <w:ind w:right="-1293"/>
              <w:rPr>
                <w:rFonts w:ascii="Futura Com Light" w:eastAsiaTheme="majorEastAsia" w:hAnsi="Futura Com Light" w:cstheme="majorBidi"/>
                <w:b/>
                <w:color w:val="00B0F0"/>
                <w:sz w:val="40"/>
                <w:szCs w:val="40"/>
              </w:rPr>
            </w:pPr>
            <w:r w:rsidRPr="00164548">
              <w:rPr>
                <w:rFonts w:ascii="Futura Com Light" w:eastAsiaTheme="majorEastAsia" w:hAnsi="Futura Com Light" w:cstheme="majorBidi"/>
                <w:b/>
                <w:color w:val="00B0F0"/>
                <w:sz w:val="40"/>
                <w:szCs w:val="40"/>
              </w:rPr>
              <w:t xml:space="preserve">  </w:t>
            </w:r>
            <w:r w:rsidR="00C72831" w:rsidRPr="00164548">
              <w:rPr>
                <w:rFonts w:ascii="Futura Com Light" w:eastAsiaTheme="majorEastAsia" w:hAnsi="Futura Com Light" w:cstheme="majorBidi"/>
                <w:b/>
                <w:color w:val="00B0F0"/>
                <w:sz w:val="40"/>
                <w:szCs w:val="40"/>
              </w:rPr>
              <w:t>Cost:</w:t>
            </w:r>
          </w:p>
          <w:p w14:paraId="3B555AFD" w14:textId="50A66FA0" w:rsidR="00C72831" w:rsidRPr="008E7F72" w:rsidRDefault="00C72831" w:rsidP="00C72831">
            <w:pPr>
              <w:spacing w:after="0"/>
              <w:ind w:right="-1295" w:firstLine="284"/>
              <w:rPr>
                <w:rFonts w:ascii="Futura Com Light" w:hAnsi="Futura Com Light" w:cs="Andalus"/>
              </w:rPr>
            </w:pPr>
            <w:r w:rsidRPr="008E7F72">
              <w:rPr>
                <w:rFonts w:ascii="Futura Com Light" w:hAnsi="Futura Com Light" w:cs="Andalus"/>
                <w:i/>
              </w:rPr>
              <w:t>Early bird/full registration fee:</w:t>
            </w:r>
            <w:r w:rsidRPr="008E7F72">
              <w:rPr>
                <w:rFonts w:ascii="Futura Com Light" w:hAnsi="Futura Com Light" w:cs="Andalus"/>
              </w:rPr>
              <w:t xml:space="preserve"> $85/$95</w:t>
            </w:r>
          </w:p>
          <w:p w14:paraId="74A3EAF5" w14:textId="77777777" w:rsidR="00C72831" w:rsidRPr="008E7F72" w:rsidRDefault="00C72831" w:rsidP="00C72831">
            <w:pPr>
              <w:spacing w:after="0"/>
              <w:ind w:right="-1293" w:firstLine="284"/>
              <w:rPr>
                <w:rFonts w:ascii="Futura Com Light" w:hAnsi="Futura Com Light" w:cs="Andalus"/>
                <w:i/>
              </w:rPr>
            </w:pPr>
            <w:r w:rsidRPr="008E7F72">
              <w:rPr>
                <w:rFonts w:ascii="Futura Com Light" w:hAnsi="Futura Com Light" w:cs="Andalus"/>
                <w:i/>
              </w:rPr>
              <w:t>Early bird closing date 1</w:t>
            </w:r>
            <w:r w:rsidRPr="008E7F72">
              <w:rPr>
                <w:rFonts w:ascii="Futura Com Light" w:hAnsi="Futura Com Light" w:cs="Andalus"/>
                <w:i/>
                <w:vertAlign w:val="superscript"/>
              </w:rPr>
              <w:t>st</w:t>
            </w:r>
            <w:r w:rsidRPr="008E7F72">
              <w:rPr>
                <w:rFonts w:ascii="Futura Com Light" w:hAnsi="Futura Com Light" w:cs="Andalus"/>
                <w:i/>
              </w:rPr>
              <w:t xml:space="preserve"> May 2015</w:t>
            </w:r>
          </w:p>
          <w:p w14:paraId="7851ADC0" w14:textId="7FE86624" w:rsidR="00B97F8B" w:rsidRPr="00C72831" w:rsidRDefault="00C72831" w:rsidP="00B97F8B">
            <w:pPr>
              <w:spacing w:after="0"/>
              <w:ind w:right="-1293" w:firstLine="284"/>
              <w:rPr>
                <w:rFonts w:ascii="Futura Com Light" w:hAnsi="Futura Com Light" w:cs="Andalus"/>
                <w:i/>
              </w:rPr>
            </w:pPr>
            <w:r w:rsidRPr="008E7F72">
              <w:rPr>
                <w:rFonts w:ascii="Futura Com Light" w:hAnsi="Futura Com Light" w:cs="Andalus"/>
                <w:bCs/>
                <w:i/>
              </w:rPr>
              <w:t>Registration closes 15</w:t>
            </w:r>
            <w:r w:rsidRPr="008E7F72">
              <w:rPr>
                <w:rFonts w:ascii="Futura Com Light" w:hAnsi="Futura Com Light" w:cs="Andalus"/>
                <w:bCs/>
                <w:i/>
                <w:vertAlign w:val="superscript"/>
              </w:rPr>
              <w:t>th</w:t>
            </w:r>
            <w:r w:rsidRPr="008E7F72">
              <w:rPr>
                <w:rFonts w:ascii="Futura Com Light" w:hAnsi="Futura Com Light" w:cs="Andalus"/>
                <w:bCs/>
                <w:i/>
              </w:rPr>
              <w:t xml:space="preserve"> May 2015</w:t>
            </w:r>
          </w:p>
        </w:tc>
      </w:tr>
    </w:tbl>
    <w:p w14:paraId="4409637D" w14:textId="44BD9769" w:rsidR="004472EE" w:rsidRPr="00121993" w:rsidRDefault="004472EE" w:rsidP="00C72831">
      <w:pPr>
        <w:spacing w:after="0"/>
        <w:rPr>
          <w:rFonts w:ascii="Futura Com Light" w:hAnsi="Futura Com Light" w:cs="Andalus"/>
        </w:rPr>
      </w:pPr>
    </w:p>
    <w:sectPr w:rsidR="004472EE" w:rsidRPr="00121993" w:rsidSect="009F0D7E">
      <w:footerReference w:type="default" r:id="rId10"/>
      <w:pgSz w:w="12240" w:h="15840" w:code="1"/>
      <w:pgMar w:top="1134" w:right="1134" w:bottom="1134" w:left="1134" w:header="720" w:footer="792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2F7E4" w14:textId="77777777" w:rsidR="00BD3FBD" w:rsidRDefault="00BD3FBD">
      <w:pPr>
        <w:spacing w:after="0" w:line="240" w:lineRule="auto"/>
      </w:pPr>
      <w:r>
        <w:separator/>
      </w:r>
    </w:p>
  </w:endnote>
  <w:endnote w:type="continuationSeparator" w:id="0">
    <w:p w14:paraId="7A001930" w14:textId="77777777" w:rsidR="00BD3FBD" w:rsidRDefault="00BD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Com Light">
    <w:altName w:val="Segoe UI Semilight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B6C28" w14:textId="165E3F92" w:rsidR="004472EE" w:rsidRDefault="004472EE">
    <w:pPr>
      <w:pStyle w:val="Footer"/>
    </w:pPr>
    <w:r>
      <w:rPr>
        <w:noProof/>
        <w:lang w:val="en-AU" w:eastAsia="en-AU"/>
      </w:rPr>
      <w:drawing>
        <wp:inline distT="0" distB="0" distL="0" distR="0" wp14:anchorId="2473BC76" wp14:editId="0711BF81">
          <wp:extent cx="2838450" cy="742950"/>
          <wp:effectExtent l="0" t="0" r="0" b="0"/>
          <wp:docPr id="5" name="Picture 5" descr="Melb Childrens horiz tile_BLU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lb Childrens horiz tile_BLU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B0F">
      <w:tab/>
    </w:r>
    <w:r w:rsidR="00115B0F">
      <w:tab/>
      <w:t xml:space="preserve">                              </w:t>
    </w:r>
    <w:r w:rsidR="00115B0F">
      <w:rPr>
        <w:noProof/>
        <w:lang w:val="en-AU" w:eastAsia="en-AU"/>
      </w:rPr>
      <w:drawing>
        <wp:inline distT="0" distB="0" distL="0" distR="0" wp14:anchorId="3FE1B0B5" wp14:editId="292508B6">
          <wp:extent cx="2270480" cy="2819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694" cy="282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1FA4B" w14:textId="77777777" w:rsidR="00BD3FBD" w:rsidRDefault="00BD3FBD">
      <w:pPr>
        <w:spacing w:after="0" w:line="240" w:lineRule="auto"/>
      </w:pPr>
      <w:r>
        <w:separator/>
      </w:r>
    </w:p>
  </w:footnote>
  <w:footnote w:type="continuationSeparator" w:id="0">
    <w:p w14:paraId="368A9450" w14:textId="77777777" w:rsidR="00BD3FBD" w:rsidRDefault="00BD3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abstractNum w:abstractNumId="1">
    <w:nsid w:val="143268C7"/>
    <w:multiLevelType w:val="hybridMultilevel"/>
    <w:tmpl w:val="AB545DF8"/>
    <w:lvl w:ilvl="0" w:tplc="81704F04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2345331"/>
    <w:multiLevelType w:val="hybridMultilevel"/>
    <w:tmpl w:val="F8E634C8"/>
    <w:lvl w:ilvl="0" w:tplc="98C40144">
      <w:start w:val="9"/>
      <w:numFmt w:val="bullet"/>
      <w:lvlText w:val="-"/>
      <w:lvlJc w:val="left"/>
      <w:pPr>
        <w:ind w:left="405" w:hanging="360"/>
      </w:pPr>
      <w:rPr>
        <w:rFonts w:ascii="Futura Com Light" w:eastAsiaTheme="minorHAnsi" w:hAnsi="Futura Com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91"/>
    <w:rsid w:val="000831E2"/>
    <w:rsid w:val="00097524"/>
    <w:rsid w:val="000F7706"/>
    <w:rsid w:val="00104052"/>
    <w:rsid w:val="00115A5B"/>
    <w:rsid w:val="00115B0F"/>
    <w:rsid w:val="00116157"/>
    <w:rsid w:val="00121993"/>
    <w:rsid w:val="001455E4"/>
    <w:rsid w:val="001607A8"/>
    <w:rsid w:val="00164548"/>
    <w:rsid w:val="001859B4"/>
    <w:rsid w:val="00200ED4"/>
    <w:rsid w:val="00224B35"/>
    <w:rsid w:val="00234E67"/>
    <w:rsid w:val="00273031"/>
    <w:rsid w:val="002B21D9"/>
    <w:rsid w:val="003A1C37"/>
    <w:rsid w:val="003C7FC2"/>
    <w:rsid w:val="004472EE"/>
    <w:rsid w:val="00493CD4"/>
    <w:rsid w:val="004A7963"/>
    <w:rsid w:val="004C32A4"/>
    <w:rsid w:val="00557DE0"/>
    <w:rsid w:val="005A02EB"/>
    <w:rsid w:val="005A33AA"/>
    <w:rsid w:val="00612478"/>
    <w:rsid w:val="0064592D"/>
    <w:rsid w:val="00766991"/>
    <w:rsid w:val="00774D7A"/>
    <w:rsid w:val="007C105E"/>
    <w:rsid w:val="00834639"/>
    <w:rsid w:val="00835190"/>
    <w:rsid w:val="00850EA8"/>
    <w:rsid w:val="00853A63"/>
    <w:rsid w:val="00897840"/>
    <w:rsid w:val="008B036E"/>
    <w:rsid w:val="008B2118"/>
    <w:rsid w:val="008E7F72"/>
    <w:rsid w:val="008F2BA0"/>
    <w:rsid w:val="00900307"/>
    <w:rsid w:val="00925931"/>
    <w:rsid w:val="00925C6D"/>
    <w:rsid w:val="0097433B"/>
    <w:rsid w:val="009E14CB"/>
    <w:rsid w:val="009F0D7E"/>
    <w:rsid w:val="00A017C3"/>
    <w:rsid w:val="00A57ED2"/>
    <w:rsid w:val="00B32CE5"/>
    <w:rsid w:val="00B97F8B"/>
    <w:rsid w:val="00BD3FBD"/>
    <w:rsid w:val="00C02CEA"/>
    <w:rsid w:val="00C134AD"/>
    <w:rsid w:val="00C25C80"/>
    <w:rsid w:val="00C64DA5"/>
    <w:rsid w:val="00C65E2A"/>
    <w:rsid w:val="00C72831"/>
    <w:rsid w:val="00D1521C"/>
    <w:rsid w:val="00DA34B2"/>
    <w:rsid w:val="00DB407E"/>
    <w:rsid w:val="00DC2A2E"/>
    <w:rsid w:val="00DC70D2"/>
    <w:rsid w:val="00DE3683"/>
    <w:rsid w:val="00E1375E"/>
    <w:rsid w:val="00E3035F"/>
    <w:rsid w:val="00E349CD"/>
    <w:rsid w:val="00E45074"/>
    <w:rsid w:val="00EA00A9"/>
    <w:rsid w:val="00E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88FF9A1"/>
  <w15:chartTrackingRefBased/>
  <w15:docId w15:val="{D0389787-CD91-469B-88A9-53C956AC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0637D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NoSpacing">
    <w:name w:val="No Spacing"/>
    <w:link w:val="NoSpacingChar"/>
    <w:uiPriority w:val="1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2E74B5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2E74B5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ListParagraph">
    <w:name w:val="List Paragraph"/>
    <w:basedOn w:val="Normal"/>
    <w:uiPriority w:val="34"/>
    <w:unhideWhenUsed/>
    <w:qFormat/>
    <w:rsid w:val="0076699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34E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34E67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017C3"/>
  </w:style>
  <w:style w:type="paragraph" w:styleId="BalloonText">
    <w:name w:val="Balloon Text"/>
    <w:basedOn w:val="Normal"/>
    <w:link w:val="BalloonTextChar"/>
    <w:uiPriority w:val="99"/>
    <w:semiHidden/>
    <w:unhideWhenUsed/>
    <w:rsid w:val="005A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5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92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9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trybooking.com/13087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bascomb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utura">
      <a:majorFont>
        <a:latin typeface="Futura Com Light"/>
        <a:ea typeface=""/>
        <a:cs typeface=""/>
      </a:majorFont>
      <a:minorFont>
        <a:latin typeface="Futura Co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0710C-12D0-4964-9485-7F9EE21D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35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Bascomb</dc:creator>
  <cp:keywords/>
  <cp:lastModifiedBy>Fiona Williams</cp:lastModifiedBy>
  <cp:revision>5</cp:revision>
  <cp:lastPrinted>2015-04-07T01:58:00Z</cp:lastPrinted>
  <dcterms:created xsi:type="dcterms:W3CDTF">2015-04-07T01:21:00Z</dcterms:created>
  <dcterms:modified xsi:type="dcterms:W3CDTF">2015-04-07T02:00:00Z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